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134F" w:rsidRPr="00F9134F" w:rsidRDefault="00F9134F" w:rsidP="00F9134F">
      <w:pPr>
        <w:rPr>
          <w:rFonts w:ascii="Times New Roman" w:hAnsi="Times New Roman" w:cs="Times New Roman"/>
          <w:b/>
          <w:bCs/>
          <w:sz w:val="24"/>
          <w:szCs w:val="24"/>
        </w:rPr>
      </w:pPr>
      <w:r w:rsidRPr="00F9134F">
        <w:rPr>
          <w:rFonts w:ascii="Times New Roman" w:hAnsi="Times New Roman" w:cs="Times New Roman"/>
          <w:b/>
          <w:bCs/>
          <w:sz w:val="24"/>
          <w:szCs w:val="24"/>
        </w:rPr>
        <w:t>YABANCI TİCARET ŞİRKETİN TÜRKİYE’YE NAKLİ</w:t>
      </w:r>
    </w:p>
    <w:p w:rsidR="00F9134F" w:rsidRPr="00F9134F" w:rsidRDefault="00F9134F" w:rsidP="00F9134F">
      <w:pPr>
        <w:rPr>
          <w:rFonts w:ascii="Times New Roman" w:hAnsi="Times New Roman" w:cs="Times New Roman"/>
          <w:sz w:val="24"/>
          <w:szCs w:val="24"/>
        </w:rPr>
      </w:pPr>
      <w:r w:rsidRPr="00F9134F">
        <w:rPr>
          <w:rFonts w:ascii="Times New Roman" w:hAnsi="Times New Roman" w:cs="Times New Roman"/>
          <w:b/>
          <w:bCs/>
          <w:sz w:val="24"/>
          <w:szCs w:val="24"/>
        </w:rPr>
        <w:t>Belgeler ve tescil  (TSY Madde 115)</w:t>
      </w:r>
    </w:p>
    <w:p w:rsidR="00F9134F" w:rsidRPr="00F9134F" w:rsidRDefault="00F9134F" w:rsidP="00F9134F">
      <w:pPr>
        <w:rPr>
          <w:rFonts w:ascii="Times New Roman" w:hAnsi="Times New Roman" w:cs="Times New Roman"/>
          <w:sz w:val="24"/>
          <w:szCs w:val="24"/>
        </w:rPr>
      </w:pPr>
      <w:r w:rsidRPr="00F9134F">
        <w:rPr>
          <w:rFonts w:ascii="Times New Roman" w:hAnsi="Times New Roman" w:cs="Times New Roman"/>
          <w:b/>
          <w:bCs/>
          <w:sz w:val="24"/>
          <w:szCs w:val="24"/>
        </w:rPr>
        <w:t>(1)</w:t>
      </w:r>
      <w:r w:rsidRPr="00F9134F">
        <w:rPr>
          <w:rFonts w:ascii="Times New Roman" w:hAnsi="Times New Roman" w:cs="Times New Roman"/>
          <w:sz w:val="24"/>
          <w:szCs w:val="24"/>
        </w:rPr>
        <w:t> Başvurulan müdürlüğe aşağıdaki belgeler verilir:</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a</w:t>
      </w:r>
      <w:proofErr w:type="gramEnd"/>
      <w:r w:rsidRPr="00F9134F">
        <w:rPr>
          <w:rFonts w:ascii="Times New Roman" w:hAnsi="Times New Roman" w:cs="Times New Roman"/>
          <w:b/>
          <w:bCs/>
          <w:sz w:val="24"/>
          <w:szCs w:val="24"/>
        </w:rPr>
        <w:t>-</w:t>
      </w:r>
      <w:r w:rsidRPr="00F9134F">
        <w:rPr>
          <w:rFonts w:ascii="Times New Roman" w:hAnsi="Times New Roman" w:cs="Times New Roman"/>
          <w:sz w:val="24"/>
          <w:szCs w:val="24"/>
        </w:rPr>
        <w:t> Merkezi Türkiye’ye taşınan ticaret şirketinin yabancı memleket kanununa uygun olarak mevcut bulunduğunu gösteren ve o ülkenin ticaret sicili tarafından verilmiş olan veya sicil teşkilatı yok ise yetkili makamı tarafından verilmiş olan belge ve Türkçe çevirisi.</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b</w:t>
      </w:r>
      <w:proofErr w:type="gramEnd"/>
      <w:r w:rsidRPr="00F9134F">
        <w:rPr>
          <w:rFonts w:ascii="Times New Roman" w:hAnsi="Times New Roman" w:cs="Times New Roman"/>
          <w:b/>
          <w:bCs/>
          <w:sz w:val="24"/>
          <w:szCs w:val="24"/>
        </w:rPr>
        <w:t>-</w:t>
      </w:r>
      <w:r w:rsidRPr="00F9134F">
        <w:rPr>
          <w:rFonts w:ascii="Times New Roman" w:hAnsi="Times New Roman" w:cs="Times New Roman"/>
          <w:sz w:val="24"/>
          <w:szCs w:val="24"/>
        </w:rPr>
        <w:t> Merkez değişikliğinin kendi hukukuna uygun olduğuna ilişkin yurtdışındaki yetkili makamdan alınan belge ve Türkçe çevirisi.</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c</w:t>
      </w:r>
      <w:proofErr w:type="gramEnd"/>
      <w:r w:rsidRPr="00F9134F">
        <w:rPr>
          <w:rFonts w:ascii="Times New Roman" w:hAnsi="Times New Roman" w:cs="Times New Roman"/>
          <w:b/>
          <w:bCs/>
          <w:sz w:val="24"/>
          <w:szCs w:val="24"/>
        </w:rPr>
        <w:t>-</w:t>
      </w:r>
      <w:r w:rsidRPr="00F9134F">
        <w:rPr>
          <w:rFonts w:ascii="Times New Roman" w:hAnsi="Times New Roman" w:cs="Times New Roman"/>
          <w:sz w:val="24"/>
          <w:szCs w:val="24"/>
        </w:rPr>
        <w:t> Merkezi nakledilen ticari işletme ticaret şirketi ise. Türk hukukuna uyarlanmış şirket sözleşmesi ve Türkçe çevirisi.</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ç</w:t>
      </w:r>
      <w:proofErr w:type="gramEnd"/>
      <w:r w:rsidRPr="00F9134F">
        <w:rPr>
          <w:rFonts w:ascii="Times New Roman" w:hAnsi="Times New Roman" w:cs="Times New Roman"/>
          <w:b/>
          <w:bCs/>
          <w:sz w:val="24"/>
          <w:szCs w:val="24"/>
        </w:rPr>
        <w:t>-</w:t>
      </w:r>
      <w:r w:rsidRPr="00F9134F">
        <w:rPr>
          <w:rFonts w:ascii="Times New Roman" w:hAnsi="Times New Roman" w:cs="Times New Roman"/>
          <w:sz w:val="24"/>
          <w:szCs w:val="24"/>
        </w:rPr>
        <w:t> Merkezini taşıyacak şirketin tescili izne bağlı ise, ilgili kurumdan alınan izin yazısı.</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d</w:t>
      </w:r>
      <w:proofErr w:type="gramEnd"/>
      <w:r w:rsidRPr="00F9134F">
        <w:rPr>
          <w:rFonts w:ascii="Times New Roman" w:hAnsi="Times New Roman" w:cs="Times New Roman"/>
          <w:b/>
          <w:bCs/>
          <w:sz w:val="24"/>
          <w:szCs w:val="24"/>
        </w:rPr>
        <w:t>- </w:t>
      </w:r>
      <w:r w:rsidRPr="00F9134F">
        <w:rPr>
          <w:rFonts w:ascii="Times New Roman" w:hAnsi="Times New Roman" w:cs="Times New Roman"/>
          <w:sz w:val="24"/>
          <w:szCs w:val="24"/>
        </w:rPr>
        <w:t>Merkezin taşınmasına ilişkin alınan karar (Kararın Türk konsolosluğundan veya Yabancı Resmi Belgelerin Tasdiki Mecburiyetinin Kaldırılması Sözleşmesi hükümlerine göre tasdik ettirilmesi ve noter onaylı Türkçe çevirisi ile birlikte müdürlüğe verilmesi zorunludur.</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e</w:t>
      </w:r>
      <w:proofErr w:type="gramEnd"/>
      <w:r w:rsidRPr="00F9134F">
        <w:rPr>
          <w:rFonts w:ascii="Times New Roman" w:hAnsi="Times New Roman" w:cs="Times New Roman"/>
          <w:b/>
          <w:bCs/>
          <w:sz w:val="24"/>
          <w:szCs w:val="24"/>
        </w:rPr>
        <w:t>- </w:t>
      </w:r>
      <w:r w:rsidRPr="00F9134F">
        <w:rPr>
          <w:rFonts w:ascii="Times New Roman" w:hAnsi="Times New Roman" w:cs="Times New Roman"/>
          <w:sz w:val="24"/>
          <w:szCs w:val="24"/>
        </w:rPr>
        <w:t>Şirket müdürü veya müdürlerinin i</w:t>
      </w:r>
      <w:r w:rsidRPr="00F9134F">
        <w:rPr>
          <w:rFonts w:ascii="Times New Roman" w:hAnsi="Times New Roman" w:cs="Times New Roman"/>
          <w:b/>
          <w:bCs/>
          <w:sz w:val="24"/>
          <w:szCs w:val="24"/>
        </w:rPr>
        <w:t>mza örneği/imza beyanı (</w:t>
      </w:r>
      <w:r w:rsidRPr="00F9134F">
        <w:rPr>
          <w:rFonts w:ascii="Times New Roman" w:hAnsi="Times New Roman" w:cs="Times New Roman"/>
          <w:sz w:val="24"/>
          <w:szCs w:val="24"/>
        </w:rPr>
        <w:t>Kamu kurum ve kuruluşlarınca veri tabanlarında tutulan imza kaydının bulunmaması veya kaydın temin edilememesi halinde, ilgililerin imzaları, fiziki olarak notere onaylattırılmak veya herhangi bir Ticaret Sicili Müdürlüğünde yazılı beyanda bulunmak suretiyle müdürlüğe verilir.) (1 adet asıl)</w:t>
      </w:r>
    </w:p>
    <w:p w:rsidR="00F9134F" w:rsidRPr="00F9134F" w:rsidRDefault="00F9134F" w:rsidP="00F9134F">
      <w:pPr>
        <w:rPr>
          <w:rFonts w:ascii="Times New Roman" w:hAnsi="Times New Roman" w:cs="Times New Roman"/>
          <w:sz w:val="24"/>
          <w:szCs w:val="24"/>
        </w:rPr>
      </w:pPr>
      <w:r w:rsidRPr="00F9134F">
        <w:rPr>
          <w:rFonts w:ascii="Times New Roman" w:hAnsi="Times New Roman" w:cs="Times New Roman"/>
          <w:b/>
          <w:bCs/>
          <w:sz w:val="24"/>
          <w:szCs w:val="24"/>
        </w:rPr>
        <w:t xml:space="preserve">Yeni kimlik kartı ile yetkili olarak eklenen kişilerin imza örnekleri elektronik ortamda </w:t>
      </w:r>
      <w:proofErr w:type="spellStart"/>
      <w:r w:rsidRPr="00F9134F">
        <w:rPr>
          <w:rFonts w:ascii="Times New Roman" w:hAnsi="Times New Roman" w:cs="Times New Roman"/>
          <w:b/>
          <w:bCs/>
          <w:sz w:val="24"/>
          <w:szCs w:val="24"/>
        </w:rPr>
        <w:t>NVİ’den</w:t>
      </w:r>
      <w:proofErr w:type="spellEnd"/>
      <w:r w:rsidRPr="00F9134F">
        <w:rPr>
          <w:rFonts w:ascii="Times New Roman" w:hAnsi="Times New Roman" w:cs="Times New Roman"/>
          <w:b/>
          <w:bCs/>
          <w:sz w:val="24"/>
          <w:szCs w:val="24"/>
        </w:rPr>
        <w:t xml:space="preserve"> alınarak MERSİS veri tabanına kaydedilebilmektedir. Bu durumda olan yetkililer için fiziki imza beyanı talep edilmeyecektir.</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f</w:t>
      </w:r>
      <w:proofErr w:type="gramEnd"/>
      <w:r w:rsidRPr="00F9134F">
        <w:rPr>
          <w:rFonts w:ascii="Times New Roman" w:hAnsi="Times New Roman" w:cs="Times New Roman"/>
          <w:b/>
          <w:bCs/>
          <w:sz w:val="24"/>
          <w:szCs w:val="24"/>
        </w:rPr>
        <w:t>- </w:t>
      </w:r>
      <w:r w:rsidRPr="00F9134F">
        <w:rPr>
          <w:rFonts w:ascii="Times New Roman" w:hAnsi="Times New Roman" w:cs="Times New Roman"/>
          <w:sz w:val="24"/>
          <w:szCs w:val="24"/>
        </w:rPr>
        <w:t>Anonim Şirket ise</w:t>
      </w:r>
      <w:r w:rsidRPr="00F9134F">
        <w:rPr>
          <w:rFonts w:ascii="Times New Roman" w:hAnsi="Times New Roman" w:cs="Times New Roman"/>
          <w:b/>
          <w:bCs/>
          <w:sz w:val="24"/>
          <w:szCs w:val="24"/>
        </w:rPr>
        <w:t> </w:t>
      </w:r>
      <w:r w:rsidRPr="00F9134F">
        <w:rPr>
          <w:rFonts w:ascii="Times New Roman" w:hAnsi="Times New Roman" w:cs="Times New Roman"/>
          <w:sz w:val="24"/>
          <w:szCs w:val="24"/>
        </w:rPr>
        <w:t>Nakdi sermayenin 1/4 ünün (yüzde 25 i) ödendiğine dair </w:t>
      </w:r>
      <w:r w:rsidRPr="00F9134F">
        <w:rPr>
          <w:rFonts w:ascii="Times New Roman" w:hAnsi="Times New Roman" w:cs="Times New Roman"/>
          <w:b/>
          <w:bCs/>
          <w:sz w:val="24"/>
          <w:szCs w:val="24"/>
        </w:rPr>
        <w:t>banka mektubu ve dekontu</w:t>
      </w:r>
      <w:r w:rsidRPr="00F9134F">
        <w:rPr>
          <w:rFonts w:ascii="Times New Roman" w:hAnsi="Times New Roman" w:cs="Times New Roman"/>
          <w:sz w:val="24"/>
          <w:szCs w:val="24"/>
        </w:rPr>
        <w:t>,</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g</w:t>
      </w:r>
      <w:proofErr w:type="gramEnd"/>
      <w:r w:rsidRPr="00F9134F">
        <w:rPr>
          <w:rFonts w:ascii="Times New Roman" w:hAnsi="Times New Roman" w:cs="Times New Roman"/>
          <w:b/>
          <w:bCs/>
          <w:sz w:val="24"/>
          <w:szCs w:val="24"/>
        </w:rPr>
        <w:t>- </w:t>
      </w:r>
      <w:r w:rsidRPr="00F9134F">
        <w:rPr>
          <w:rFonts w:ascii="Times New Roman" w:hAnsi="Times New Roman" w:cs="Times New Roman"/>
          <w:sz w:val="24"/>
          <w:szCs w:val="24"/>
        </w:rPr>
        <w:t>7/12/1994 tarihli ve 4054 sayılı </w:t>
      </w:r>
      <w:r w:rsidRPr="00F9134F">
        <w:rPr>
          <w:rFonts w:ascii="Times New Roman" w:hAnsi="Times New Roman" w:cs="Times New Roman"/>
          <w:b/>
          <w:bCs/>
          <w:sz w:val="24"/>
          <w:szCs w:val="24"/>
        </w:rPr>
        <w:t>Rekabetin Korunması</w:t>
      </w:r>
      <w:r w:rsidRPr="00F9134F">
        <w:rPr>
          <w:rFonts w:ascii="Times New Roman" w:hAnsi="Times New Roman" w:cs="Times New Roman"/>
          <w:sz w:val="24"/>
          <w:szCs w:val="24"/>
        </w:rPr>
        <w:t> Hakkında Kanunun 39 uncu maddesinin birinci fıkrasının (c) bendine göre yapılacak ödemeye </w:t>
      </w:r>
      <w:r w:rsidRPr="00F9134F">
        <w:rPr>
          <w:rFonts w:ascii="Times New Roman" w:hAnsi="Times New Roman" w:cs="Times New Roman"/>
          <w:b/>
          <w:bCs/>
          <w:sz w:val="24"/>
          <w:szCs w:val="24"/>
        </w:rPr>
        <w:t>dair banka dekontu</w:t>
      </w:r>
      <w:r w:rsidRPr="00F9134F">
        <w:rPr>
          <w:rFonts w:ascii="Times New Roman" w:hAnsi="Times New Roman" w:cs="Times New Roman"/>
          <w:sz w:val="24"/>
          <w:szCs w:val="24"/>
        </w:rPr>
        <w:t>.</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ğ</w:t>
      </w:r>
      <w:proofErr w:type="gramEnd"/>
      <w:r w:rsidRPr="00F9134F">
        <w:rPr>
          <w:rFonts w:ascii="Times New Roman" w:hAnsi="Times New Roman" w:cs="Times New Roman"/>
          <w:b/>
          <w:bCs/>
          <w:sz w:val="24"/>
          <w:szCs w:val="24"/>
        </w:rPr>
        <w:t>- </w:t>
      </w:r>
      <w:r w:rsidRPr="00F9134F">
        <w:rPr>
          <w:rFonts w:ascii="Times New Roman" w:hAnsi="Times New Roman" w:cs="Times New Roman"/>
          <w:bCs/>
          <w:sz w:val="24"/>
          <w:szCs w:val="24"/>
        </w:rPr>
        <w:t>Yeni Kayıt Talep Dilekçesi</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h</w:t>
      </w:r>
      <w:proofErr w:type="gramEnd"/>
      <w:r w:rsidRPr="00F9134F">
        <w:rPr>
          <w:rFonts w:ascii="Times New Roman" w:hAnsi="Times New Roman" w:cs="Times New Roman"/>
          <w:b/>
          <w:bCs/>
          <w:sz w:val="24"/>
          <w:szCs w:val="24"/>
        </w:rPr>
        <w:t>-</w:t>
      </w:r>
      <w:r w:rsidRPr="00F9134F">
        <w:rPr>
          <w:rFonts w:ascii="Times New Roman" w:hAnsi="Times New Roman" w:cs="Times New Roman"/>
          <w:bCs/>
          <w:sz w:val="24"/>
          <w:szCs w:val="24"/>
        </w:rPr>
        <w:t> Tüzel Kişiler İçin Kayıt Beyannamesi</w:t>
      </w:r>
      <w:r w:rsidRPr="00F9134F">
        <w:rPr>
          <w:rFonts w:ascii="Times New Roman" w:hAnsi="Times New Roman" w:cs="Times New Roman"/>
          <w:b/>
          <w:bCs/>
          <w:sz w:val="24"/>
          <w:szCs w:val="24"/>
        </w:rPr>
        <w:t> </w:t>
      </w:r>
      <w:r w:rsidRPr="00F9134F">
        <w:rPr>
          <w:rFonts w:ascii="Times New Roman" w:hAnsi="Times New Roman" w:cs="Times New Roman"/>
          <w:sz w:val="24"/>
          <w:szCs w:val="24"/>
        </w:rPr>
        <w:t>(Odaya kayıt için)</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ı</w:t>
      </w:r>
      <w:proofErr w:type="gramEnd"/>
      <w:r w:rsidRPr="00F9134F">
        <w:rPr>
          <w:rFonts w:ascii="Times New Roman" w:hAnsi="Times New Roman" w:cs="Times New Roman"/>
          <w:b/>
          <w:bCs/>
          <w:sz w:val="24"/>
          <w:szCs w:val="24"/>
        </w:rPr>
        <w:t>- </w:t>
      </w:r>
      <w:r w:rsidRPr="00F9134F">
        <w:rPr>
          <w:rFonts w:ascii="Times New Roman" w:hAnsi="Times New Roman" w:cs="Times New Roman"/>
          <w:sz w:val="24"/>
          <w:szCs w:val="24"/>
        </w:rPr>
        <w:t>Yetkililerin 2 şer adet </w:t>
      </w:r>
      <w:r w:rsidRPr="00F9134F">
        <w:rPr>
          <w:rFonts w:ascii="Times New Roman" w:hAnsi="Times New Roman" w:cs="Times New Roman"/>
          <w:bCs/>
          <w:sz w:val="24"/>
          <w:szCs w:val="24"/>
        </w:rPr>
        <w:t>fotoğrafları</w:t>
      </w:r>
    </w:p>
    <w:p w:rsidR="00F9134F" w:rsidRPr="00F9134F" w:rsidRDefault="00F9134F" w:rsidP="00F9134F">
      <w:pPr>
        <w:rPr>
          <w:rFonts w:ascii="Times New Roman" w:hAnsi="Times New Roman" w:cs="Times New Roman"/>
          <w:sz w:val="24"/>
          <w:szCs w:val="24"/>
        </w:rPr>
      </w:pPr>
      <w:proofErr w:type="gramStart"/>
      <w:r w:rsidRPr="00F9134F">
        <w:rPr>
          <w:rFonts w:ascii="Times New Roman" w:hAnsi="Times New Roman" w:cs="Times New Roman"/>
          <w:b/>
          <w:bCs/>
          <w:sz w:val="24"/>
          <w:szCs w:val="24"/>
        </w:rPr>
        <w:t>i</w:t>
      </w:r>
      <w:proofErr w:type="gramEnd"/>
      <w:r w:rsidRPr="00F9134F">
        <w:rPr>
          <w:rFonts w:ascii="Times New Roman" w:hAnsi="Times New Roman" w:cs="Times New Roman"/>
          <w:b/>
          <w:bCs/>
          <w:sz w:val="24"/>
          <w:szCs w:val="24"/>
        </w:rPr>
        <w:t>- </w:t>
      </w:r>
      <w:r w:rsidRPr="00F9134F">
        <w:rPr>
          <w:rFonts w:ascii="Times New Roman" w:hAnsi="Times New Roman" w:cs="Times New Roman"/>
          <w:sz w:val="24"/>
          <w:szCs w:val="24"/>
        </w:rPr>
        <w:t>Şirketin </w:t>
      </w:r>
      <w:r w:rsidRPr="00F9134F">
        <w:rPr>
          <w:rFonts w:ascii="Times New Roman" w:hAnsi="Times New Roman" w:cs="Times New Roman"/>
          <w:bCs/>
          <w:sz w:val="24"/>
          <w:szCs w:val="24"/>
        </w:rPr>
        <w:t>Potansiyel Vergi Dairesi Görüntüleme Belgesi (1 adet asıl – 1 adet fotokopi)</w:t>
      </w:r>
    </w:p>
    <w:p w:rsidR="00F9134F" w:rsidRPr="00F9134F" w:rsidRDefault="00F9134F" w:rsidP="00F9134F">
      <w:pPr>
        <w:rPr>
          <w:rFonts w:ascii="Times New Roman" w:hAnsi="Times New Roman" w:cs="Times New Roman"/>
          <w:sz w:val="24"/>
          <w:szCs w:val="24"/>
        </w:rPr>
      </w:pPr>
      <w:r w:rsidRPr="00F9134F">
        <w:rPr>
          <w:rFonts w:ascii="Times New Roman" w:hAnsi="Times New Roman" w:cs="Times New Roman"/>
          <w:sz w:val="24"/>
          <w:szCs w:val="24"/>
        </w:rPr>
        <w:t>(2) Birinci fıkranın (a), (b) ve (c) bentlerinde sayılan belgelerin, Yabancı bir hukuka tabi olarak yabancı bir ülkede düzenlenmiş belgelerin Türk konsolosluğundan veya Yabancı Resmi Belgelerin Tasdiki Mecburiyetinin Kaldırılması Sözleşmesi hükümlerine göre tasdik ettirilmesi ve noter onaylı Türkçe çevirisi ile birlikte müdürlüğe verilmesi zorunludur.</w:t>
      </w:r>
    </w:p>
    <w:p w:rsidR="00F9134F" w:rsidRPr="00F9134F" w:rsidRDefault="00F9134F" w:rsidP="00F9134F">
      <w:pPr>
        <w:rPr>
          <w:rFonts w:ascii="Times New Roman" w:hAnsi="Times New Roman" w:cs="Times New Roman"/>
          <w:sz w:val="24"/>
          <w:szCs w:val="24"/>
        </w:rPr>
      </w:pPr>
      <w:r w:rsidRPr="00F9134F">
        <w:rPr>
          <w:rFonts w:ascii="Times New Roman" w:hAnsi="Times New Roman" w:cs="Times New Roman"/>
          <w:sz w:val="24"/>
          <w:szCs w:val="24"/>
        </w:rPr>
        <w:lastRenderedPageBreak/>
        <w:t>(3) Merkezini Türkiye’ye taşıyan ticaret şirketlerinin tescilinde ise kuruluşa ait hükümler uygulanır. Müdürlükler; bu tescil sırasında, merkezini taşıyan ticaret şirketi ise şirket sözleşmesinin Türk hukukuna uygun olup olmadığını veya uyarlanıp uyarlanmadığını araştırmakla yükümlüdür.</w:t>
      </w:r>
    </w:p>
    <w:p w:rsidR="00F9134F" w:rsidRPr="00F9134F" w:rsidRDefault="00F9134F" w:rsidP="00F9134F">
      <w:pPr>
        <w:rPr>
          <w:rFonts w:ascii="Times New Roman" w:hAnsi="Times New Roman" w:cs="Times New Roman"/>
          <w:sz w:val="24"/>
          <w:szCs w:val="24"/>
        </w:rPr>
      </w:pPr>
      <w:r w:rsidRPr="00F9134F">
        <w:rPr>
          <w:rFonts w:ascii="Times New Roman" w:hAnsi="Times New Roman" w:cs="Times New Roman"/>
          <w:b/>
          <w:bCs/>
          <w:sz w:val="24"/>
          <w:szCs w:val="24"/>
        </w:rPr>
        <w:t>NOT: http://mersis.ticaret.gov.tr/</w:t>
      </w:r>
      <w:r w:rsidRPr="00F9134F">
        <w:rPr>
          <w:rFonts w:ascii="Times New Roman" w:hAnsi="Times New Roman" w:cs="Times New Roman"/>
          <w:sz w:val="24"/>
          <w:szCs w:val="24"/>
        </w:rPr>
        <w:t> adresinden elektronik başvuru yapmanız gerekiyor.</w:t>
      </w:r>
    </w:p>
    <w:p w:rsidR="000F4C82" w:rsidRDefault="000F4C82"/>
    <w:sectPr w:rsidR="000F4C82" w:rsidSect="000F4C8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9134F"/>
    <w:rsid w:val="000F4C82"/>
    <w:rsid w:val="00F9134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4C82"/>
  </w:style>
  <w:style w:type="character" w:default="1" w:styleId="VarsaylanParagrafYazTipi">
    <w:name w:val="Default Paragraph Font"/>
    <w:uiPriority w:val="1"/>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F9134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66214586">
      <w:bodyDiv w:val="1"/>
      <w:marLeft w:val="0"/>
      <w:marRight w:val="0"/>
      <w:marTop w:val="0"/>
      <w:marBottom w:val="0"/>
      <w:divBdr>
        <w:top w:val="none" w:sz="0" w:space="0" w:color="auto"/>
        <w:left w:val="none" w:sz="0" w:space="0" w:color="auto"/>
        <w:bottom w:val="none" w:sz="0" w:space="0" w:color="auto"/>
        <w:right w:val="none" w:sz="0" w:space="0" w:color="auto"/>
      </w:divBdr>
    </w:div>
    <w:div w:id="515005340">
      <w:bodyDiv w:val="1"/>
      <w:marLeft w:val="0"/>
      <w:marRight w:val="0"/>
      <w:marTop w:val="0"/>
      <w:marBottom w:val="0"/>
      <w:divBdr>
        <w:top w:val="none" w:sz="0" w:space="0" w:color="auto"/>
        <w:left w:val="none" w:sz="0" w:space="0" w:color="auto"/>
        <w:bottom w:val="none" w:sz="0" w:space="0" w:color="auto"/>
        <w:right w:val="none" w:sz="0" w:space="0" w:color="auto"/>
      </w:divBdr>
    </w:div>
    <w:div w:id="905653603">
      <w:bodyDiv w:val="1"/>
      <w:marLeft w:val="0"/>
      <w:marRight w:val="0"/>
      <w:marTop w:val="0"/>
      <w:marBottom w:val="0"/>
      <w:divBdr>
        <w:top w:val="none" w:sz="0" w:space="0" w:color="auto"/>
        <w:left w:val="none" w:sz="0" w:space="0" w:color="auto"/>
        <w:bottom w:val="none" w:sz="0" w:space="0" w:color="auto"/>
        <w:right w:val="none" w:sz="0" w:space="0" w:color="auto"/>
      </w:divBdr>
    </w:div>
    <w:div w:id="2000033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416</Words>
  <Characters>2374</Characters>
  <Application>Microsoft Office Word</Application>
  <DocSecurity>0</DocSecurity>
  <Lines>19</Lines>
  <Paragraphs>5</Paragraphs>
  <ScaleCrop>false</ScaleCrop>
  <Company/>
  <LinksUpToDate>false</LinksUpToDate>
  <CharactersWithSpaces>2785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vants</dc:creator>
  <cp:lastModifiedBy>vants</cp:lastModifiedBy>
  <cp:revision>1</cp:revision>
  <dcterms:created xsi:type="dcterms:W3CDTF">2024-10-31T10:12:00Z</dcterms:created>
  <dcterms:modified xsi:type="dcterms:W3CDTF">2024-10-31T10:14:00Z</dcterms:modified>
</cp:coreProperties>
</file>